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AE" w:rsidRPr="004A1052" w:rsidRDefault="000B42AE" w:rsidP="004A1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 xml:space="preserve">Пояснительная записка к материалам публичных слушаний, размещаемым </w:t>
      </w:r>
      <w:r w:rsidRPr="004A1052">
        <w:rPr>
          <w:rFonts w:ascii="Times New Roman" w:hAnsi="Times New Roman" w:cs="Times New Roman"/>
          <w:sz w:val="28"/>
          <w:szCs w:val="28"/>
        </w:rPr>
        <w:br/>
        <w:t>на официальном портале Администрации города и в газете «Сургутские ведомости» по проекту о</w:t>
      </w:r>
      <w:r w:rsidR="002D028E" w:rsidRPr="004A1052">
        <w:rPr>
          <w:rFonts w:ascii="Times New Roman" w:hAnsi="Times New Roman" w:cs="Times New Roman"/>
          <w:sz w:val="28"/>
          <w:szCs w:val="28"/>
        </w:rPr>
        <w:t xml:space="preserve"> </w:t>
      </w:r>
      <w:r w:rsidR="003C3B65" w:rsidRPr="004A1052">
        <w:rPr>
          <w:rFonts w:ascii="Times New Roman" w:hAnsi="Times New Roman" w:cs="Times New Roman"/>
          <w:sz w:val="28"/>
          <w:szCs w:val="28"/>
        </w:rPr>
        <w:t>внесени</w:t>
      </w:r>
      <w:r w:rsidRPr="004A1052">
        <w:rPr>
          <w:rFonts w:ascii="Times New Roman" w:hAnsi="Times New Roman" w:cs="Times New Roman"/>
          <w:sz w:val="28"/>
          <w:szCs w:val="28"/>
        </w:rPr>
        <w:t>и</w:t>
      </w:r>
      <w:r w:rsidR="003C3B65" w:rsidRPr="004A1052">
        <w:rPr>
          <w:rFonts w:ascii="Times New Roman" w:hAnsi="Times New Roman" w:cs="Times New Roman"/>
          <w:sz w:val="28"/>
          <w:szCs w:val="28"/>
        </w:rPr>
        <w:t xml:space="preserve"> изменений в Правила землепользования и застройки </w:t>
      </w:r>
    </w:p>
    <w:p w:rsidR="00B051EA" w:rsidRPr="004A1052" w:rsidRDefault="003C3B65" w:rsidP="004A1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>на территории города Сургута</w:t>
      </w:r>
    </w:p>
    <w:p w:rsidR="00C66339" w:rsidRPr="004A1052" w:rsidRDefault="00C66339" w:rsidP="004A1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6BE9" w:rsidRPr="004A1052" w:rsidRDefault="00C66339" w:rsidP="004A105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4A1052">
        <w:t xml:space="preserve">Заявитель – </w:t>
      </w:r>
      <w:r w:rsidR="004A1052" w:rsidRPr="004A1052">
        <w:t>общество с ограниченной ответственностью «Сибпромстрой-</w:t>
      </w:r>
      <w:proofErr w:type="spellStart"/>
      <w:r w:rsidR="004A1052" w:rsidRPr="004A1052">
        <w:t>Югория</w:t>
      </w:r>
      <w:proofErr w:type="spellEnd"/>
      <w:r w:rsidR="004A1052" w:rsidRPr="004A1052">
        <w:t>»</w:t>
      </w:r>
      <w:r w:rsidR="003C1D7E" w:rsidRPr="004A1052">
        <w:rPr>
          <w:spacing w:val="-2"/>
        </w:rPr>
        <w:t>.</w:t>
      </w:r>
    </w:p>
    <w:p w:rsidR="001F7527" w:rsidRPr="004A1052" w:rsidRDefault="001F7527" w:rsidP="004A1052">
      <w:pPr>
        <w:pStyle w:val="a3"/>
        <w:numPr>
          <w:ilvl w:val="0"/>
          <w:numId w:val="3"/>
        </w:numPr>
        <w:jc w:val="both"/>
      </w:pPr>
      <w:r w:rsidRPr="004A1052">
        <w:t>Информация о земельном участке (территории) предлагаемых к переводу:</w:t>
      </w:r>
    </w:p>
    <w:p w:rsidR="001F7527" w:rsidRPr="004A1052" w:rsidRDefault="001F7527" w:rsidP="004A1052">
      <w:pPr>
        <w:pStyle w:val="a3"/>
        <w:ind w:left="927" w:hanging="360"/>
        <w:jc w:val="both"/>
      </w:pPr>
      <w:r w:rsidRPr="004A1052">
        <w:t xml:space="preserve">- адрес территории – </w:t>
      </w:r>
      <w:r w:rsidR="004A1052" w:rsidRPr="004A1052">
        <w:t>город Сургут, жилой квартал Пойма-5;</w:t>
      </w:r>
    </w:p>
    <w:p w:rsidR="001F7527" w:rsidRPr="004A1052" w:rsidRDefault="001F7527" w:rsidP="004A1052">
      <w:pPr>
        <w:pStyle w:val="a3"/>
        <w:ind w:left="0" w:firstLine="567"/>
        <w:jc w:val="both"/>
      </w:pPr>
      <w:r w:rsidRPr="004A1052">
        <w:t>- кадастровый номер земельн</w:t>
      </w:r>
      <w:r w:rsidR="004A1052" w:rsidRPr="004A1052">
        <w:t>ого</w:t>
      </w:r>
      <w:r w:rsidRPr="004A1052">
        <w:t xml:space="preserve"> участк</w:t>
      </w:r>
      <w:r w:rsidR="004A1052" w:rsidRPr="004A1052">
        <w:t>а</w:t>
      </w:r>
      <w:r w:rsidRPr="004A1052">
        <w:t>, расположенн</w:t>
      </w:r>
      <w:r w:rsidR="004A1052" w:rsidRPr="004A1052">
        <w:t>ого</w:t>
      </w:r>
      <w:r w:rsidRPr="004A1052">
        <w:t xml:space="preserve"> в границах территории – 86:10:</w:t>
      </w:r>
      <w:r w:rsidR="004A1052" w:rsidRPr="004A1052">
        <w:t>0000000</w:t>
      </w:r>
      <w:r w:rsidRPr="004A1052">
        <w:t>:</w:t>
      </w:r>
      <w:r w:rsidR="004A1052" w:rsidRPr="004A1052">
        <w:t>22346</w:t>
      </w:r>
      <w:r w:rsidRPr="004A1052">
        <w:t>;</w:t>
      </w:r>
    </w:p>
    <w:p w:rsidR="001F7527" w:rsidRPr="004A1052" w:rsidRDefault="001F7527" w:rsidP="004A1052">
      <w:pPr>
        <w:pStyle w:val="a3"/>
        <w:ind w:left="927" w:hanging="360"/>
        <w:jc w:val="both"/>
      </w:pPr>
      <w:r w:rsidRPr="004A1052">
        <w:t xml:space="preserve">- площадь территории – </w:t>
      </w:r>
      <w:r w:rsidR="00AA2678" w:rsidRPr="00AA2678">
        <w:t>2</w:t>
      </w:r>
      <w:r w:rsidR="00AA2678">
        <w:rPr>
          <w:lang w:val="en-US"/>
        </w:rPr>
        <w:t>9 280</w:t>
      </w:r>
      <w:r w:rsidR="00AA2678">
        <w:t>,242</w:t>
      </w:r>
      <w:r w:rsidRPr="004A1052">
        <w:t xml:space="preserve"> кв. метров;</w:t>
      </w:r>
      <w:bookmarkStart w:id="0" w:name="_GoBack"/>
      <w:bookmarkEnd w:id="0"/>
    </w:p>
    <w:p w:rsidR="004A1052" w:rsidRPr="004A1052" w:rsidRDefault="004A1052" w:rsidP="004A1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 xml:space="preserve">- территориальная зона – Ж.4 </w:t>
      </w:r>
      <w:r w:rsidRPr="004A1052">
        <w:rPr>
          <w:rFonts w:ascii="Times New Roman" w:eastAsia="Calibri" w:hAnsi="Times New Roman" w:cs="Times New Roman"/>
          <w:spacing w:val="-2"/>
          <w:sz w:val="28"/>
          <w:szCs w:val="28"/>
        </w:rPr>
        <w:t>«Зона застройки многоэтажными жилыми домами»;</w:t>
      </w:r>
    </w:p>
    <w:p w:rsidR="00A27248" w:rsidRPr="004A1052" w:rsidRDefault="00A27248" w:rsidP="004A1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>- вид использования территории – отсутствует;</w:t>
      </w:r>
    </w:p>
    <w:p w:rsidR="00A27248" w:rsidRPr="004A1052" w:rsidRDefault="00A27248" w:rsidP="004A1052">
      <w:pPr>
        <w:pStyle w:val="a3"/>
        <w:ind w:left="0" w:firstLine="567"/>
        <w:jc w:val="both"/>
      </w:pPr>
      <w:r w:rsidRPr="004A1052">
        <w:t xml:space="preserve">- основания пользования </w:t>
      </w:r>
      <w:r w:rsidR="005B43CC" w:rsidRPr="004A1052">
        <w:t>территори</w:t>
      </w:r>
      <w:r w:rsidR="004B6658" w:rsidRPr="004A1052">
        <w:t>ей</w:t>
      </w:r>
      <w:r w:rsidRPr="004A1052">
        <w:t xml:space="preserve"> – </w:t>
      </w:r>
      <w:r w:rsidR="005B43CC" w:rsidRPr="004A1052">
        <w:t>земельны</w:t>
      </w:r>
      <w:r w:rsidR="004A1052" w:rsidRPr="004A1052">
        <w:t xml:space="preserve">й участок свободен </w:t>
      </w:r>
      <w:r w:rsidRPr="004A1052">
        <w:t>от прав третьих лиц</w:t>
      </w:r>
      <w:r w:rsidR="004B6658" w:rsidRPr="004A1052">
        <w:t>;</w:t>
      </w:r>
    </w:p>
    <w:p w:rsidR="004A1052" w:rsidRPr="004A1052" w:rsidRDefault="001F7527" w:rsidP="004A105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>- объекты недвижимого имущества, расположенные в пределах з</w:t>
      </w:r>
      <w:r w:rsidR="004A1052" w:rsidRPr="004A1052">
        <w:rPr>
          <w:rFonts w:ascii="Times New Roman" w:hAnsi="Times New Roman" w:cs="Times New Roman"/>
          <w:sz w:val="28"/>
          <w:szCs w:val="28"/>
        </w:rPr>
        <w:t>емельных участков (при наличии) – отсутствуют.</w:t>
      </w:r>
    </w:p>
    <w:p w:rsidR="004A1052" w:rsidRPr="004A1052" w:rsidRDefault="001F7527" w:rsidP="004A1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 xml:space="preserve">3. Испрашиваемая территориальная зона – </w:t>
      </w:r>
      <w:r w:rsidR="004A1052" w:rsidRPr="004A1052">
        <w:rPr>
          <w:rFonts w:ascii="Times New Roman" w:eastAsia="Calibri" w:hAnsi="Times New Roman" w:cs="Times New Roman"/>
          <w:spacing w:val="-2"/>
          <w:sz w:val="28"/>
          <w:szCs w:val="28"/>
        </w:rPr>
        <w:t>ОД.4 (ДОУ) «Зона размещения объектов образования и просвещения».</w:t>
      </w:r>
    </w:p>
    <w:p w:rsidR="001F7527" w:rsidRPr="004A1052" w:rsidRDefault="001F7527" w:rsidP="004A1052">
      <w:pPr>
        <w:pStyle w:val="a3"/>
        <w:ind w:left="0" w:firstLine="567"/>
        <w:jc w:val="both"/>
      </w:pPr>
      <w:r w:rsidRPr="004A1052">
        <w:t xml:space="preserve">4. Ориентировочная площадь территории, предлагаемая к переводу – </w:t>
      </w:r>
      <w:r w:rsidR="004A1052" w:rsidRPr="004A1052">
        <w:t xml:space="preserve">6 739 </w:t>
      </w:r>
      <w:r w:rsidR="004A1052" w:rsidRPr="004A1052">
        <w:br/>
      </w:r>
      <w:r w:rsidRPr="004A1052">
        <w:t>кв. метров.</w:t>
      </w:r>
    </w:p>
    <w:p w:rsidR="001B7CDC" w:rsidRPr="004A1052" w:rsidRDefault="00C66339" w:rsidP="004A1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052">
        <w:rPr>
          <w:rFonts w:ascii="Times New Roman" w:hAnsi="Times New Roman" w:cs="Times New Roman"/>
          <w:sz w:val="28"/>
          <w:szCs w:val="28"/>
        </w:rPr>
        <w:t xml:space="preserve">5. Информация о соответствии техническим регламентам,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градостроительной деятельности и генеральному плану города – </w:t>
      </w:r>
      <w:r w:rsidR="001B7CDC" w:rsidRPr="004A1052">
        <w:rPr>
          <w:rFonts w:ascii="Times New Roman" w:hAnsi="Times New Roman" w:cs="Times New Roman"/>
          <w:sz w:val="28"/>
          <w:szCs w:val="28"/>
        </w:rPr>
        <w:t xml:space="preserve">испрашиваемые изменения соответствуют техническим регламентам, сведениям Единого государственного реестра недвижимости, сведениям, документам и материалам, содержащимся </w:t>
      </w:r>
      <w:r w:rsidR="001B7CDC" w:rsidRPr="004A1052">
        <w:rPr>
          <w:rFonts w:ascii="Times New Roman" w:hAnsi="Times New Roman" w:cs="Times New Roman"/>
          <w:sz w:val="28"/>
          <w:szCs w:val="28"/>
        </w:rPr>
        <w:br/>
        <w:t xml:space="preserve">в государственных информационных системах градостроительной деятельности </w:t>
      </w:r>
      <w:r w:rsidR="001B7CDC" w:rsidRPr="004A1052">
        <w:rPr>
          <w:rFonts w:ascii="Times New Roman" w:hAnsi="Times New Roman" w:cs="Times New Roman"/>
          <w:sz w:val="28"/>
          <w:szCs w:val="28"/>
        </w:rPr>
        <w:br/>
        <w:t>и действующему генеральному плану города.</w:t>
      </w:r>
      <w:r w:rsidR="001B7CDC" w:rsidRPr="004A10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1910FD" wp14:editId="4CAD94CC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052" w:rsidRPr="004A1052" w:rsidRDefault="00C66339" w:rsidP="004A105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052">
        <w:rPr>
          <w:rFonts w:ascii="Times New Roman" w:hAnsi="Times New Roman" w:cs="Times New Roman"/>
          <w:sz w:val="28"/>
          <w:szCs w:val="28"/>
        </w:rPr>
        <w:t xml:space="preserve">6. Цель внесения предлагаемых изменений в Правила землепользования </w:t>
      </w:r>
      <w:r w:rsidR="003D3F00" w:rsidRPr="004A1052">
        <w:rPr>
          <w:rFonts w:ascii="Times New Roman" w:hAnsi="Times New Roman" w:cs="Times New Roman"/>
          <w:sz w:val="28"/>
          <w:szCs w:val="28"/>
        </w:rPr>
        <w:br/>
      </w:r>
      <w:r w:rsidRPr="004A1052">
        <w:rPr>
          <w:rFonts w:ascii="Times New Roman" w:hAnsi="Times New Roman" w:cs="Times New Roman"/>
          <w:sz w:val="28"/>
          <w:szCs w:val="28"/>
        </w:rPr>
        <w:t>и застройки на территории города Сургута –</w:t>
      </w:r>
      <w:r w:rsidR="004A1052" w:rsidRPr="004A1052">
        <w:rPr>
          <w:rFonts w:ascii="Times New Roman" w:hAnsi="Times New Roman" w:cs="Times New Roman"/>
          <w:sz w:val="28"/>
          <w:szCs w:val="28"/>
        </w:rPr>
        <w:t xml:space="preserve"> </w:t>
      </w:r>
      <w:r w:rsidR="004A1052" w:rsidRPr="004A105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одновременное внесение изменений </w:t>
      </w:r>
      <w:r w:rsidR="004A1052">
        <w:rPr>
          <w:rFonts w:ascii="Times New Roman" w:eastAsia="Calibri" w:hAnsi="Times New Roman" w:cs="Times New Roman"/>
          <w:spacing w:val="-2"/>
          <w:sz w:val="28"/>
          <w:szCs w:val="28"/>
        </w:rPr>
        <w:br/>
      </w:r>
      <w:r w:rsidR="004A1052" w:rsidRPr="004A105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 </w:t>
      </w:r>
      <w:r w:rsidR="004A1052" w:rsidRPr="004A1052">
        <w:rPr>
          <w:rFonts w:ascii="Times New Roman" w:hAnsi="Times New Roman" w:cs="Times New Roman"/>
          <w:spacing w:val="-2"/>
          <w:sz w:val="28"/>
          <w:szCs w:val="28"/>
        </w:rPr>
        <w:t>Правила землепользования и застройки на территории города Сургута с решением вопроса по разработке документации по планировки территории.</w:t>
      </w:r>
    </w:p>
    <w:sectPr w:rsidR="004A1052" w:rsidRPr="004A1052" w:rsidSect="002D028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994CAA"/>
    <w:multiLevelType w:val="hybridMultilevel"/>
    <w:tmpl w:val="2FFC47CA"/>
    <w:lvl w:ilvl="0" w:tplc="82B4DA8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25D15"/>
    <w:rsid w:val="000417B5"/>
    <w:rsid w:val="0007110B"/>
    <w:rsid w:val="000B42AE"/>
    <w:rsid w:val="000F2084"/>
    <w:rsid w:val="001162D7"/>
    <w:rsid w:val="00133F17"/>
    <w:rsid w:val="00194152"/>
    <w:rsid w:val="001943EF"/>
    <w:rsid w:val="001B7CDC"/>
    <w:rsid w:val="001D176B"/>
    <w:rsid w:val="001D4DE6"/>
    <w:rsid w:val="001F3732"/>
    <w:rsid w:val="001F7527"/>
    <w:rsid w:val="0021007D"/>
    <w:rsid w:val="00283264"/>
    <w:rsid w:val="002A2565"/>
    <w:rsid w:val="002C1B12"/>
    <w:rsid w:val="002D028E"/>
    <w:rsid w:val="003133B0"/>
    <w:rsid w:val="00321B2C"/>
    <w:rsid w:val="00353909"/>
    <w:rsid w:val="003B3DDA"/>
    <w:rsid w:val="003C1D7E"/>
    <w:rsid w:val="003C3B65"/>
    <w:rsid w:val="003D3F00"/>
    <w:rsid w:val="00440211"/>
    <w:rsid w:val="0045177D"/>
    <w:rsid w:val="00481271"/>
    <w:rsid w:val="00495B94"/>
    <w:rsid w:val="004A1052"/>
    <w:rsid w:val="004B6658"/>
    <w:rsid w:val="004B6F5F"/>
    <w:rsid w:val="004C5856"/>
    <w:rsid w:val="00546E0F"/>
    <w:rsid w:val="005B43CC"/>
    <w:rsid w:val="006126F1"/>
    <w:rsid w:val="0063453A"/>
    <w:rsid w:val="006527B1"/>
    <w:rsid w:val="00694B90"/>
    <w:rsid w:val="006A5079"/>
    <w:rsid w:val="006A62AB"/>
    <w:rsid w:val="007134E2"/>
    <w:rsid w:val="00726F45"/>
    <w:rsid w:val="00736BE9"/>
    <w:rsid w:val="00760D3A"/>
    <w:rsid w:val="007A5DD9"/>
    <w:rsid w:val="008F7CA8"/>
    <w:rsid w:val="009961DB"/>
    <w:rsid w:val="009F649B"/>
    <w:rsid w:val="00A244BB"/>
    <w:rsid w:val="00A27248"/>
    <w:rsid w:val="00A54BD8"/>
    <w:rsid w:val="00AA2678"/>
    <w:rsid w:val="00B051EA"/>
    <w:rsid w:val="00B12D70"/>
    <w:rsid w:val="00B406C9"/>
    <w:rsid w:val="00B55DB2"/>
    <w:rsid w:val="00BC680F"/>
    <w:rsid w:val="00BE155B"/>
    <w:rsid w:val="00C245A1"/>
    <w:rsid w:val="00C403D9"/>
    <w:rsid w:val="00C6416D"/>
    <w:rsid w:val="00C66339"/>
    <w:rsid w:val="00C725DC"/>
    <w:rsid w:val="00D25C78"/>
    <w:rsid w:val="00D54B96"/>
    <w:rsid w:val="00D67E18"/>
    <w:rsid w:val="00D84621"/>
    <w:rsid w:val="00DD1DAC"/>
    <w:rsid w:val="00E07FFE"/>
    <w:rsid w:val="00E119B3"/>
    <w:rsid w:val="00E945CF"/>
    <w:rsid w:val="00EB47EB"/>
    <w:rsid w:val="00F401F9"/>
    <w:rsid w:val="00F4087D"/>
    <w:rsid w:val="00F416A7"/>
    <w:rsid w:val="00F44D6C"/>
    <w:rsid w:val="00F6688C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786E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locked/>
    <w:rsid w:val="00025D15"/>
    <w:rPr>
      <w:sz w:val="24"/>
      <w:szCs w:val="24"/>
    </w:rPr>
  </w:style>
  <w:style w:type="paragraph" w:styleId="a5">
    <w:name w:val="No Spacing"/>
    <w:aliases w:val="Кр. строка"/>
    <w:link w:val="a4"/>
    <w:qFormat/>
    <w:rsid w:val="00025D1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Горх Ольга Ивановна</cp:lastModifiedBy>
  <cp:revision>68</cp:revision>
  <dcterms:created xsi:type="dcterms:W3CDTF">2020-05-19T09:06:00Z</dcterms:created>
  <dcterms:modified xsi:type="dcterms:W3CDTF">2023-07-31T09:28:00Z</dcterms:modified>
</cp:coreProperties>
</file>